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7E26" w:rsidRPr="00E0666D" w:rsidRDefault="00DF7E26" w:rsidP="00DF7E26">
      <w:pPr>
        <w:jc w:val="right"/>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t>НАЦРТ</w:t>
      </w:r>
    </w:p>
    <w:p w:rsidR="00DF7E26"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На основу члана </w:t>
      </w:r>
      <w:r w:rsidR="00723753" w:rsidRPr="00E0666D">
        <w:rPr>
          <w:rFonts w:ascii="Times New Roman" w:hAnsi="Times New Roman" w:cs="Times New Roman"/>
          <w:sz w:val="24"/>
          <w:szCs w:val="24"/>
          <w:lang w:val="sr-Cyrl-RS"/>
        </w:rPr>
        <w:t>7</w:t>
      </w:r>
      <w:r w:rsidR="009103CA" w:rsidRPr="00E0666D">
        <w:rPr>
          <w:rFonts w:ascii="Times New Roman" w:hAnsi="Times New Roman" w:cs="Times New Roman"/>
          <w:sz w:val="24"/>
          <w:szCs w:val="24"/>
          <w:lang w:val="sr-Cyrl-RS"/>
        </w:rPr>
        <w:t>,  члана</w:t>
      </w:r>
      <w:r w:rsidR="00723753" w:rsidRPr="00E0666D">
        <w:rPr>
          <w:rFonts w:ascii="Times New Roman" w:hAnsi="Times New Roman" w:cs="Times New Roman"/>
          <w:sz w:val="24"/>
          <w:szCs w:val="24"/>
          <w:lang w:val="sr-Cyrl-RS"/>
        </w:rPr>
        <w:t xml:space="preserve"> </w:t>
      </w:r>
      <w:r w:rsidRPr="00E0666D">
        <w:rPr>
          <w:rFonts w:ascii="Times New Roman" w:hAnsi="Times New Roman" w:cs="Times New Roman"/>
          <w:sz w:val="24"/>
          <w:szCs w:val="24"/>
          <w:lang w:val="sr-Cyrl-RS"/>
        </w:rPr>
        <w:t xml:space="preserve">11. став 1. и члана 18. Закона о финансирању локалне самоуправе </w:t>
      </w:r>
      <w:bookmarkStart w:id="0" w:name="_Hlk182311662"/>
      <w:r w:rsidRPr="00E0666D">
        <w:rPr>
          <w:rFonts w:ascii="Times New Roman" w:hAnsi="Times New Roman" w:cs="Times New Roman"/>
          <w:sz w:val="24"/>
          <w:szCs w:val="24"/>
          <w:lang w:val="sr-Cyrl-RS"/>
        </w:rPr>
        <w:t>(''Сл. гласник РС'', бр. 62/06 ....и 85/24-усклађени дин. изн.)</w:t>
      </w:r>
      <w:bookmarkEnd w:id="0"/>
      <w:r w:rsidRPr="00E0666D">
        <w:rPr>
          <w:rFonts w:ascii="Times New Roman" w:hAnsi="Times New Roman" w:cs="Times New Roman"/>
          <w:sz w:val="24"/>
          <w:szCs w:val="24"/>
          <w:lang w:val="sr-Cyrl-RS"/>
        </w:rPr>
        <w:t xml:space="preserve">, члана 32. став 1. тачка </w:t>
      </w:r>
      <w:r w:rsidR="00723753" w:rsidRPr="00E0666D">
        <w:rPr>
          <w:rFonts w:ascii="Times New Roman" w:hAnsi="Times New Roman" w:cs="Times New Roman"/>
          <w:sz w:val="24"/>
          <w:szCs w:val="24"/>
          <w:lang w:val="sr-Cyrl-RS"/>
        </w:rPr>
        <w:t>3</w:t>
      </w:r>
      <w:r w:rsidRPr="00E0666D">
        <w:rPr>
          <w:rFonts w:ascii="Times New Roman" w:hAnsi="Times New Roman" w:cs="Times New Roman"/>
          <w:sz w:val="24"/>
          <w:szCs w:val="24"/>
          <w:lang w:val="sr-Cyrl-RS"/>
        </w:rPr>
        <w:t xml:space="preserve">) Закона о локалној самоуправи (''Сл. гласник РС'', бр. 129/07....и 111/21-др. закон) и члана 40. став 1. тачка </w:t>
      </w:r>
      <w:r w:rsidR="00723753" w:rsidRPr="00E0666D">
        <w:rPr>
          <w:rFonts w:ascii="Times New Roman" w:hAnsi="Times New Roman" w:cs="Times New Roman"/>
          <w:sz w:val="24"/>
          <w:szCs w:val="24"/>
          <w:lang w:val="sr-Cyrl-RS"/>
        </w:rPr>
        <w:t>3</w:t>
      </w:r>
      <w:r w:rsidRPr="00E0666D">
        <w:rPr>
          <w:rFonts w:ascii="Times New Roman" w:hAnsi="Times New Roman" w:cs="Times New Roman"/>
          <w:sz w:val="24"/>
          <w:szCs w:val="24"/>
          <w:lang w:val="sr-Cyrl-RS"/>
        </w:rPr>
        <w:t xml:space="preserve">) Статута Општине Трстеник (''Сл. лист општине Трстеник'', бр. 1/19), на предлог Општинског већа општине Трстеник, Скупштина општине Трстеник на седници одржаној дана: ________ 2024. године, донела је </w:t>
      </w:r>
    </w:p>
    <w:p w:rsidR="00F73E6D" w:rsidRPr="00E0666D" w:rsidRDefault="00F73E6D" w:rsidP="00DF7E26">
      <w:pPr>
        <w:jc w:val="both"/>
        <w:rPr>
          <w:rFonts w:ascii="Times New Roman" w:hAnsi="Times New Roman" w:cs="Times New Roman"/>
          <w:sz w:val="24"/>
          <w:szCs w:val="24"/>
          <w:lang w:val="sr-Cyrl-RS"/>
        </w:rPr>
      </w:pPr>
    </w:p>
    <w:p w:rsidR="00DF7E26" w:rsidRPr="00E0666D" w:rsidRDefault="00DF7E26" w:rsidP="00ED5ECA">
      <w:pPr>
        <w:tabs>
          <w:tab w:val="left" w:pos="1155"/>
        </w:tabs>
        <w:jc w:val="center"/>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t>ОДЛУКУ О ИЗМЕНАМА И ДОПУНАМА ОДЛУКЕ О ЛОКАЛНИМ КОМУНАЛНИМ ТАКСАМА</w:t>
      </w:r>
    </w:p>
    <w:p w:rsidR="00DF7E26" w:rsidRPr="00E0666D" w:rsidRDefault="00DF7E26" w:rsidP="00ED5ECA">
      <w:pPr>
        <w:tabs>
          <w:tab w:val="left" w:pos="3630"/>
        </w:tabs>
        <w:jc w:val="center"/>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t>Члан 1.</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У Одлуци </w:t>
      </w:r>
      <w:bookmarkStart w:id="1" w:name="_Hlk182311338"/>
      <w:r w:rsidRPr="00E0666D">
        <w:rPr>
          <w:rFonts w:ascii="Times New Roman" w:hAnsi="Times New Roman" w:cs="Times New Roman"/>
          <w:sz w:val="24"/>
          <w:szCs w:val="24"/>
          <w:lang w:val="sr-Cyrl-RS"/>
        </w:rPr>
        <w:t>о локалним комуналним таксама (''Сл. лист општине Трстеник'', бр. 9/18 и 8/19</w:t>
      </w:r>
      <w:bookmarkEnd w:id="1"/>
      <w:r w:rsidRPr="00E0666D">
        <w:rPr>
          <w:rFonts w:ascii="Times New Roman" w:hAnsi="Times New Roman" w:cs="Times New Roman"/>
          <w:sz w:val="24"/>
          <w:szCs w:val="24"/>
          <w:lang w:val="sr-Cyrl-RS"/>
        </w:rPr>
        <w:t xml:space="preserve">), у </w:t>
      </w:r>
      <w:r w:rsidR="00ED5ECA" w:rsidRPr="00E0666D">
        <w:rPr>
          <w:rFonts w:ascii="Times New Roman" w:hAnsi="Times New Roman" w:cs="Times New Roman"/>
          <w:sz w:val="24"/>
          <w:szCs w:val="24"/>
          <w:lang w:val="sr-Cyrl-RS"/>
        </w:rPr>
        <w:t>Таксен</w:t>
      </w:r>
      <w:r w:rsidR="00ED5ECA" w:rsidRPr="00E0666D">
        <w:rPr>
          <w:rFonts w:ascii="Times New Roman" w:hAnsi="Times New Roman" w:cs="Times New Roman"/>
          <w:sz w:val="24"/>
          <w:szCs w:val="24"/>
          <w:lang w:val="sr-Cyrl-RS"/>
        </w:rPr>
        <w:t>ој</w:t>
      </w:r>
      <w:r w:rsidR="00ED5ECA" w:rsidRPr="00E0666D">
        <w:rPr>
          <w:rFonts w:ascii="Times New Roman" w:hAnsi="Times New Roman" w:cs="Times New Roman"/>
          <w:sz w:val="24"/>
          <w:szCs w:val="24"/>
          <w:lang w:val="sr-Cyrl-RS"/>
        </w:rPr>
        <w:t xml:space="preserve"> тариф</w:t>
      </w:r>
      <w:r w:rsidR="00ED5ECA" w:rsidRPr="00E0666D">
        <w:rPr>
          <w:rFonts w:ascii="Times New Roman" w:hAnsi="Times New Roman" w:cs="Times New Roman"/>
          <w:sz w:val="24"/>
          <w:szCs w:val="24"/>
          <w:lang w:val="sr-Cyrl-RS"/>
        </w:rPr>
        <w:t xml:space="preserve">и, </w:t>
      </w:r>
      <w:r w:rsidRPr="00E0666D">
        <w:rPr>
          <w:rFonts w:ascii="Times New Roman" w:hAnsi="Times New Roman" w:cs="Times New Roman"/>
          <w:sz w:val="24"/>
          <w:szCs w:val="24"/>
          <w:lang w:val="sr-Cyrl-RS"/>
        </w:rPr>
        <w:t>Тарифн</w:t>
      </w:r>
      <w:r w:rsidR="00ED5ECA" w:rsidRPr="00E0666D">
        <w:rPr>
          <w:rFonts w:ascii="Times New Roman" w:hAnsi="Times New Roman" w:cs="Times New Roman"/>
          <w:sz w:val="24"/>
          <w:szCs w:val="24"/>
          <w:lang w:val="sr-Cyrl-RS"/>
        </w:rPr>
        <w:t>и</w:t>
      </w:r>
      <w:r w:rsidRPr="00E0666D">
        <w:rPr>
          <w:rFonts w:ascii="Times New Roman" w:hAnsi="Times New Roman" w:cs="Times New Roman"/>
          <w:sz w:val="24"/>
          <w:szCs w:val="24"/>
          <w:lang w:val="sr-Cyrl-RS"/>
        </w:rPr>
        <w:t xml:space="preserve"> број 1.</w:t>
      </w:r>
      <w:r w:rsidRPr="00E0666D">
        <w:rPr>
          <w:rFonts w:ascii="Times New Roman" w:hAnsi="Times New Roman" w:cs="Times New Roman"/>
          <w:sz w:val="24"/>
          <w:szCs w:val="24"/>
          <w:lang w:val="sr-Latn-RS"/>
        </w:rPr>
        <w:t xml:space="preserve"> </w:t>
      </w:r>
      <w:r w:rsidRPr="00E0666D">
        <w:rPr>
          <w:rFonts w:ascii="Times New Roman" w:hAnsi="Times New Roman" w:cs="Times New Roman"/>
          <w:sz w:val="24"/>
          <w:szCs w:val="24"/>
          <w:lang w:val="sr-Cyrl-RS"/>
        </w:rPr>
        <w:t>став 1. тачка 1), подтачка (1.5) мења се и гласи:</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''у области трговине на велико и мало, осим: у области трговине на велико фармацеутским производима, трговине на мало фармацеутским производима у специјализованим продавницама-апотекама и трговине на мало медицинским и ортопедским помагалима у специјализованим продавницама</w:t>
      </w:r>
      <w:r w:rsidR="00B75DF9">
        <w:rPr>
          <w:rFonts w:ascii="Times New Roman" w:hAnsi="Times New Roman" w:cs="Times New Roman"/>
          <w:sz w:val="24"/>
          <w:szCs w:val="24"/>
          <w:lang w:val="sr-Cyrl-RS"/>
        </w:rPr>
        <w:t xml:space="preserve"> </w:t>
      </w:r>
      <w:r w:rsidRPr="00E0666D">
        <w:rPr>
          <w:rFonts w:ascii="Times New Roman" w:hAnsi="Times New Roman" w:cs="Times New Roman"/>
          <w:sz w:val="24"/>
          <w:szCs w:val="24"/>
          <w:lang w:val="sr-Cyrl-RS"/>
        </w:rPr>
        <w:t>.........................................................................18.000,00 динара''.</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После подтачке (1.5) додаје се нова подтачка (1.6) која гласи:</w:t>
      </w:r>
    </w:p>
    <w:p w:rsidR="00CB6F2B"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''у области трговине на велико фармацеутским производима, трговине на мало фармацеутским производима у специјализованим продавницама-апотекама и трговине на мало медицинским и ортопедским помагалима у специјализованим продавницама.......................36.000,00 динара''.</w:t>
      </w:r>
      <w:r w:rsidRPr="00E0666D">
        <w:rPr>
          <w:rFonts w:ascii="Times New Roman" w:hAnsi="Times New Roman" w:cs="Times New Roman"/>
          <w:sz w:val="24"/>
          <w:szCs w:val="24"/>
          <w:lang w:val="sr-Latn-RS"/>
        </w:rPr>
        <w:t xml:space="preserve"> </w:t>
      </w:r>
    </w:p>
    <w:p w:rsidR="00DF7E26" w:rsidRPr="00E0666D" w:rsidRDefault="00CB6F2B" w:rsidP="00DF7E26">
      <w:pPr>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  </w:t>
      </w:r>
      <w:r w:rsidR="00DF7E26" w:rsidRPr="00E0666D">
        <w:rPr>
          <w:rFonts w:ascii="Times New Roman" w:hAnsi="Times New Roman" w:cs="Times New Roman"/>
          <w:sz w:val="24"/>
          <w:szCs w:val="24"/>
          <w:lang w:val="sr-Cyrl-RS"/>
        </w:rPr>
        <w:t>Досадашњ</w:t>
      </w:r>
      <w:r w:rsidR="00D83BBD" w:rsidRPr="00E0666D">
        <w:rPr>
          <w:rFonts w:ascii="Times New Roman" w:hAnsi="Times New Roman" w:cs="Times New Roman"/>
          <w:sz w:val="24"/>
          <w:szCs w:val="24"/>
          <w:lang w:val="sr-Cyrl-RS"/>
        </w:rPr>
        <w:t>е</w:t>
      </w:r>
      <w:r w:rsidR="00DF7E26" w:rsidRPr="00E0666D">
        <w:rPr>
          <w:rFonts w:ascii="Times New Roman" w:hAnsi="Times New Roman" w:cs="Times New Roman"/>
          <w:sz w:val="24"/>
          <w:szCs w:val="24"/>
          <w:lang w:val="sr-Cyrl-RS"/>
        </w:rPr>
        <w:t xml:space="preserve"> подтачк</w:t>
      </w:r>
      <w:r w:rsidR="00D83BBD" w:rsidRPr="00E0666D">
        <w:rPr>
          <w:rFonts w:ascii="Times New Roman" w:hAnsi="Times New Roman" w:cs="Times New Roman"/>
          <w:sz w:val="24"/>
          <w:szCs w:val="24"/>
          <w:lang w:val="sr-Cyrl-RS"/>
        </w:rPr>
        <w:t>е</w:t>
      </w:r>
      <w:r w:rsidR="00DF7E26" w:rsidRPr="00E0666D">
        <w:rPr>
          <w:rFonts w:ascii="Times New Roman" w:hAnsi="Times New Roman" w:cs="Times New Roman"/>
          <w:sz w:val="24"/>
          <w:szCs w:val="24"/>
          <w:lang w:val="sr-Cyrl-RS"/>
        </w:rPr>
        <w:t xml:space="preserve"> (1.6) </w:t>
      </w:r>
      <w:r w:rsidR="00D83BBD" w:rsidRPr="00E0666D">
        <w:rPr>
          <w:rFonts w:ascii="Times New Roman" w:hAnsi="Times New Roman" w:cs="Times New Roman"/>
          <w:sz w:val="24"/>
          <w:szCs w:val="24"/>
          <w:lang w:val="sr-Cyrl-RS"/>
        </w:rPr>
        <w:t xml:space="preserve">и </w:t>
      </w:r>
      <w:r w:rsidR="00DF7E26" w:rsidRPr="00E0666D">
        <w:rPr>
          <w:rFonts w:ascii="Times New Roman" w:hAnsi="Times New Roman" w:cs="Times New Roman"/>
          <w:sz w:val="24"/>
          <w:szCs w:val="24"/>
          <w:lang w:val="sr-Cyrl-RS"/>
        </w:rPr>
        <w:t>(1.7), постај</w:t>
      </w:r>
      <w:r w:rsidR="00D83BBD" w:rsidRPr="00E0666D">
        <w:rPr>
          <w:rFonts w:ascii="Times New Roman" w:hAnsi="Times New Roman" w:cs="Times New Roman"/>
          <w:sz w:val="24"/>
          <w:szCs w:val="24"/>
          <w:lang w:val="sr-Cyrl-RS"/>
        </w:rPr>
        <w:t>у</w:t>
      </w:r>
      <w:r w:rsidR="00DF7E26" w:rsidRPr="00E0666D">
        <w:rPr>
          <w:rFonts w:ascii="Times New Roman" w:hAnsi="Times New Roman" w:cs="Times New Roman"/>
          <w:sz w:val="24"/>
          <w:szCs w:val="24"/>
          <w:lang w:val="sr-Cyrl-RS"/>
        </w:rPr>
        <w:t xml:space="preserve"> подтачк</w:t>
      </w:r>
      <w:r w:rsidR="00D83BBD" w:rsidRPr="00E0666D">
        <w:rPr>
          <w:rFonts w:ascii="Times New Roman" w:hAnsi="Times New Roman" w:cs="Times New Roman"/>
          <w:sz w:val="24"/>
          <w:szCs w:val="24"/>
          <w:lang w:val="sr-Cyrl-RS"/>
        </w:rPr>
        <w:t xml:space="preserve">е </w:t>
      </w:r>
      <w:r w:rsidR="00D83BBD" w:rsidRPr="00E0666D">
        <w:rPr>
          <w:rFonts w:ascii="Times New Roman" w:hAnsi="Times New Roman" w:cs="Times New Roman"/>
          <w:sz w:val="24"/>
          <w:szCs w:val="24"/>
          <w:lang w:val="sr-Cyrl-RS"/>
        </w:rPr>
        <w:t>(1.7)</w:t>
      </w:r>
      <w:r w:rsidR="00D83BBD" w:rsidRPr="00E0666D">
        <w:rPr>
          <w:rFonts w:ascii="Times New Roman" w:hAnsi="Times New Roman" w:cs="Times New Roman"/>
          <w:sz w:val="24"/>
          <w:szCs w:val="24"/>
          <w:lang w:val="sr-Cyrl-RS"/>
        </w:rPr>
        <w:t xml:space="preserve"> и</w:t>
      </w:r>
      <w:r w:rsidR="00DF7E26" w:rsidRPr="00E0666D">
        <w:rPr>
          <w:rFonts w:ascii="Times New Roman" w:hAnsi="Times New Roman" w:cs="Times New Roman"/>
          <w:sz w:val="24"/>
          <w:szCs w:val="24"/>
          <w:lang w:val="sr-Cyrl-RS"/>
        </w:rPr>
        <w:t xml:space="preserve"> (1.8).</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w:t>
      </w:r>
      <w:r w:rsidR="00D83BBD" w:rsidRPr="00E0666D">
        <w:rPr>
          <w:rFonts w:ascii="Times New Roman" w:hAnsi="Times New Roman" w:cs="Times New Roman"/>
          <w:sz w:val="24"/>
          <w:szCs w:val="24"/>
          <w:lang w:val="sr-Cyrl-RS"/>
        </w:rPr>
        <w:t>У Т</w:t>
      </w:r>
      <w:r w:rsidR="00D83BBD" w:rsidRPr="00E0666D">
        <w:rPr>
          <w:rFonts w:ascii="Times New Roman" w:hAnsi="Times New Roman" w:cs="Times New Roman"/>
          <w:sz w:val="24"/>
          <w:szCs w:val="24"/>
          <w:lang w:val="sr-Cyrl-RS"/>
        </w:rPr>
        <w:t>аксеној тарифи, Тарифни број 1</w:t>
      </w:r>
      <w:r w:rsidR="00D83BBD" w:rsidRPr="00E0666D">
        <w:rPr>
          <w:rFonts w:ascii="Times New Roman" w:hAnsi="Times New Roman" w:cs="Times New Roman"/>
          <w:sz w:val="24"/>
          <w:szCs w:val="24"/>
          <w:lang w:val="sr-Cyrl-RS"/>
        </w:rPr>
        <w:t>.</w:t>
      </w:r>
      <w:r w:rsidRPr="00E0666D">
        <w:rPr>
          <w:rFonts w:ascii="Times New Roman" w:hAnsi="Times New Roman" w:cs="Times New Roman"/>
          <w:sz w:val="24"/>
          <w:szCs w:val="24"/>
          <w:lang w:val="sr-Cyrl-RS"/>
        </w:rPr>
        <w:t xml:space="preserve"> став 1. тачка 2), подтачка (2.5) мења се и гласи:</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''у области трговине на велико и мало, осим: у области трговине на велико фармацеутским производима, трговине на мало фармацеутским производима у специјализованим продавницама-апотекама и трговине на мало медицинским и ортопедским помагалима у специјализованим продавницама.........................................................................25.000,00 динара''.</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После подтачке (2.5) додаје се нова подтачка (2.6) која гласи:</w:t>
      </w:r>
    </w:p>
    <w:p w:rsidR="00DF7E26" w:rsidRPr="00E0666D" w:rsidRDefault="00DF7E26" w:rsidP="00DF7E26">
      <w:pPr>
        <w:jc w:val="both"/>
        <w:rPr>
          <w:rFonts w:ascii="Times New Roman" w:hAnsi="Times New Roman" w:cs="Times New Roman"/>
          <w:sz w:val="24"/>
          <w:szCs w:val="24"/>
          <w:lang w:val="sr-Latn-RS"/>
        </w:rPr>
      </w:pPr>
      <w:r w:rsidRPr="00E0666D">
        <w:rPr>
          <w:rFonts w:ascii="Times New Roman" w:hAnsi="Times New Roman" w:cs="Times New Roman"/>
          <w:sz w:val="24"/>
          <w:szCs w:val="24"/>
          <w:lang w:val="sr-Cyrl-RS"/>
        </w:rPr>
        <w:t>''у области трговине на велико фармацеутским производима, трговине на мало фармацеутским производима у специјализованим продавницама-апотекама и трговине на мало медицинским и ортопедским помагалима у специјализованим продавницама.......................50.000,00 динара''.</w:t>
      </w:r>
    </w:p>
    <w:p w:rsidR="00DF7E26" w:rsidRPr="00E0666D" w:rsidRDefault="00DF7E26" w:rsidP="00DF7E26">
      <w:pPr>
        <w:jc w:val="both"/>
        <w:rPr>
          <w:rFonts w:ascii="Times New Roman" w:hAnsi="Times New Roman" w:cs="Times New Roman"/>
          <w:sz w:val="24"/>
          <w:szCs w:val="24"/>
          <w:lang w:val="sr-Latn-RS"/>
        </w:rPr>
      </w:pPr>
      <w:r w:rsidRPr="00E0666D">
        <w:rPr>
          <w:rFonts w:ascii="Times New Roman" w:hAnsi="Times New Roman" w:cs="Times New Roman"/>
          <w:sz w:val="24"/>
          <w:szCs w:val="24"/>
          <w:lang w:val="sr-Latn-RS"/>
        </w:rPr>
        <w:t xml:space="preserve"> </w:t>
      </w:r>
      <w:r w:rsidRPr="00E0666D">
        <w:rPr>
          <w:rFonts w:ascii="Times New Roman" w:hAnsi="Times New Roman" w:cs="Times New Roman"/>
          <w:sz w:val="24"/>
          <w:szCs w:val="24"/>
          <w:lang w:val="sr-Cyrl-RS"/>
        </w:rPr>
        <w:t xml:space="preserve"> Досадашњ</w:t>
      </w:r>
      <w:r w:rsidR="004E235C" w:rsidRPr="00E0666D">
        <w:rPr>
          <w:rFonts w:ascii="Times New Roman" w:hAnsi="Times New Roman" w:cs="Times New Roman"/>
          <w:sz w:val="24"/>
          <w:szCs w:val="24"/>
          <w:lang w:val="sr-Cyrl-RS"/>
        </w:rPr>
        <w:t>е</w:t>
      </w:r>
      <w:r w:rsidRPr="00E0666D">
        <w:rPr>
          <w:rFonts w:ascii="Times New Roman" w:hAnsi="Times New Roman" w:cs="Times New Roman"/>
          <w:sz w:val="24"/>
          <w:szCs w:val="24"/>
          <w:lang w:val="sr-Cyrl-RS"/>
        </w:rPr>
        <w:t xml:space="preserve"> подтачк</w:t>
      </w:r>
      <w:r w:rsidR="004E235C" w:rsidRPr="00E0666D">
        <w:rPr>
          <w:rFonts w:ascii="Times New Roman" w:hAnsi="Times New Roman" w:cs="Times New Roman"/>
          <w:sz w:val="24"/>
          <w:szCs w:val="24"/>
          <w:lang w:val="sr-Cyrl-RS"/>
        </w:rPr>
        <w:t>е</w:t>
      </w:r>
      <w:r w:rsidRPr="00E0666D">
        <w:rPr>
          <w:rFonts w:ascii="Times New Roman" w:hAnsi="Times New Roman" w:cs="Times New Roman"/>
          <w:sz w:val="24"/>
          <w:szCs w:val="24"/>
          <w:lang w:val="sr-Cyrl-RS"/>
        </w:rPr>
        <w:t xml:space="preserve"> (2.6)</w:t>
      </w:r>
      <w:r w:rsidR="004E235C" w:rsidRPr="00E0666D">
        <w:rPr>
          <w:rFonts w:ascii="Times New Roman" w:hAnsi="Times New Roman" w:cs="Times New Roman"/>
          <w:sz w:val="24"/>
          <w:szCs w:val="24"/>
          <w:lang w:val="sr-Cyrl-RS"/>
        </w:rPr>
        <w:t>,</w:t>
      </w:r>
      <w:r w:rsidRPr="00E0666D">
        <w:rPr>
          <w:rFonts w:ascii="Times New Roman" w:hAnsi="Times New Roman" w:cs="Times New Roman"/>
          <w:sz w:val="24"/>
          <w:szCs w:val="24"/>
          <w:lang w:val="sr-Cyrl-RS"/>
        </w:rPr>
        <w:t xml:space="preserve"> (2.7)</w:t>
      </w:r>
      <w:r w:rsidR="004E235C" w:rsidRPr="00E0666D">
        <w:rPr>
          <w:rFonts w:ascii="Times New Roman" w:hAnsi="Times New Roman" w:cs="Times New Roman"/>
          <w:sz w:val="24"/>
          <w:szCs w:val="24"/>
          <w:lang w:val="sr-Cyrl-RS"/>
        </w:rPr>
        <w:t xml:space="preserve"> и (2.8),</w:t>
      </w:r>
      <w:r w:rsidRPr="00E0666D">
        <w:rPr>
          <w:rFonts w:ascii="Times New Roman" w:hAnsi="Times New Roman" w:cs="Times New Roman"/>
          <w:sz w:val="24"/>
          <w:szCs w:val="24"/>
          <w:lang w:val="sr-Cyrl-RS"/>
        </w:rPr>
        <w:t xml:space="preserve"> постај</w:t>
      </w:r>
      <w:r w:rsidR="004E235C" w:rsidRPr="00E0666D">
        <w:rPr>
          <w:rFonts w:ascii="Times New Roman" w:hAnsi="Times New Roman" w:cs="Times New Roman"/>
          <w:sz w:val="24"/>
          <w:szCs w:val="24"/>
          <w:lang w:val="sr-Cyrl-RS"/>
        </w:rPr>
        <w:t>у</w:t>
      </w:r>
      <w:r w:rsidRPr="00E0666D">
        <w:rPr>
          <w:rFonts w:ascii="Times New Roman" w:hAnsi="Times New Roman" w:cs="Times New Roman"/>
          <w:sz w:val="24"/>
          <w:szCs w:val="24"/>
          <w:lang w:val="sr-Cyrl-RS"/>
        </w:rPr>
        <w:t xml:space="preserve"> подтачк</w:t>
      </w:r>
      <w:r w:rsidR="004E235C" w:rsidRPr="00E0666D">
        <w:rPr>
          <w:rFonts w:ascii="Times New Roman" w:hAnsi="Times New Roman" w:cs="Times New Roman"/>
          <w:sz w:val="24"/>
          <w:szCs w:val="24"/>
          <w:lang w:val="sr-Cyrl-RS"/>
        </w:rPr>
        <w:t>е</w:t>
      </w:r>
      <w:r w:rsidRPr="00E0666D">
        <w:rPr>
          <w:rFonts w:ascii="Times New Roman" w:hAnsi="Times New Roman" w:cs="Times New Roman"/>
          <w:sz w:val="24"/>
          <w:szCs w:val="24"/>
          <w:lang w:val="sr-Cyrl-RS"/>
        </w:rPr>
        <w:t xml:space="preserve"> (2.</w:t>
      </w:r>
      <w:r w:rsidR="004E235C" w:rsidRPr="00E0666D">
        <w:rPr>
          <w:rFonts w:ascii="Times New Roman" w:hAnsi="Times New Roman" w:cs="Times New Roman"/>
          <w:sz w:val="24"/>
          <w:szCs w:val="24"/>
          <w:lang w:val="sr-Cyrl-RS"/>
        </w:rPr>
        <w:t>7</w:t>
      </w:r>
      <w:r w:rsidRPr="00E0666D">
        <w:rPr>
          <w:rFonts w:ascii="Times New Roman" w:hAnsi="Times New Roman" w:cs="Times New Roman"/>
          <w:sz w:val="24"/>
          <w:szCs w:val="24"/>
          <w:lang w:val="sr-Cyrl-RS"/>
        </w:rPr>
        <w:t xml:space="preserve">),  (2.8) </w:t>
      </w:r>
      <w:r w:rsidR="004E235C" w:rsidRPr="00E0666D">
        <w:rPr>
          <w:rFonts w:ascii="Times New Roman" w:hAnsi="Times New Roman" w:cs="Times New Roman"/>
          <w:sz w:val="24"/>
          <w:szCs w:val="24"/>
          <w:lang w:val="sr-Cyrl-RS"/>
        </w:rPr>
        <w:t>и</w:t>
      </w:r>
      <w:r w:rsidRPr="00E0666D">
        <w:rPr>
          <w:rFonts w:ascii="Times New Roman" w:hAnsi="Times New Roman" w:cs="Times New Roman"/>
          <w:sz w:val="24"/>
          <w:szCs w:val="24"/>
          <w:lang w:val="sr-Cyrl-RS"/>
        </w:rPr>
        <w:t xml:space="preserve"> (2.9).</w:t>
      </w:r>
    </w:p>
    <w:p w:rsidR="001C0427" w:rsidRPr="00E0666D" w:rsidRDefault="00DF7E26" w:rsidP="00F73E6D">
      <w:pPr>
        <w:tabs>
          <w:tab w:val="left" w:pos="5010"/>
        </w:tabs>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У </w:t>
      </w:r>
      <w:r w:rsidR="00D83BBD" w:rsidRPr="00E0666D">
        <w:rPr>
          <w:rFonts w:ascii="Times New Roman" w:hAnsi="Times New Roman" w:cs="Times New Roman"/>
          <w:sz w:val="24"/>
          <w:szCs w:val="24"/>
          <w:lang w:val="sr-Cyrl-RS"/>
        </w:rPr>
        <w:t>Таксеној тарифи, Тарифни број 1</w:t>
      </w:r>
      <w:r w:rsidRPr="00E0666D">
        <w:rPr>
          <w:rFonts w:ascii="Times New Roman" w:hAnsi="Times New Roman" w:cs="Times New Roman"/>
          <w:sz w:val="24"/>
          <w:szCs w:val="24"/>
          <w:lang w:val="sr-Cyrl-RS"/>
        </w:rPr>
        <w:t xml:space="preserve"> став 1. тачка 3), у подтачки (3.1) износ: ''500.000,00 динара'' замењује се износом: ''700.000,00 динара'', у подтачки (3.3) износ: ''300.000,00 динара'' замењује се износом: ''500.000,00 динара'', у подтачки (3.6) износ: ''500.000,00 </w:t>
      </w:r>
      <w:r w:rsidRPr="00E0666D">
        <w:rPr>
          <w:rFonts w:ascii="Times New Roman" w:hAnsi="Times New Roman" w:cs="Times New Roman"/>
          <w:sz w:val="24"/>
          <w:szCs w:val="24"/>
          <w:lang w:val="sr-Cyrl-RS"/>
        </w:rPr>
        <w:lastRenderedPageBreak/>
        <w:t>динара'' замењује се износом: ''600.000,00 динара'', у подтачки (3.7) износ: ''500.000,00 динара'' замењује се износом: ''600.000,00 динара, у подтачки (3.8) износ: ''450.000,00 динара'' замењује се износом: ''600.000,00 динара и у подтачки (3.9) износ: ''400.000,00 динара'' замењује се износом: ''800.000,00 динара''.</w:t>
      </w:r>
    </w:p>
    <w:p w:rsidR="00DF7E26" w:rsidRPr="00E0666D" w:rsidRDefault="00DF7E26" w:rsidP="00F73E6D">
      <w:pPr>
        <w:tabs>
          <w:tab w:val="left" w:pos="3555"/>
        </w:tabs>
        <w:jc w:val="center"/>
        <w:rPr>
          <w:rFonts w:ascii="Times New Roman" w:hAnsi="Times New Roman" w:cs="Times New Roman"/>
          <w:b/>
          <w:bCs/>
          <w:sz w:val="24"/>
          <w:szCs w:val="24"/>
          <w:lang w:val="sr-Latn-RS"/>
        </w:rPr>
      </w:pPr>
      <w:r w:rsidRPr="00E0666D">
        <w:rPr>
          <w:rFonts w:ascii="Times New Roman" w:hAnsi="Times New Roman" w:cs="Times New Roman"/>
          <w:b/>
          <w:bCs/>
          <w:sz w:val="24"/>
          <w:szCs w:val="24"/>
          <w:lang w:val="sr-Cyrl-RS"/>
        </w:rPr>
        <w:t>Члан 2.</w:t>
      </w:r>
    </w:p>
    <w:p w:rsidR="00DF7E26" w:rsidRPr="00E0666D" w:rsidRDefault="00DF7E26" w:rsidP="00E0666D">
      <w:pPr>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Остале одредбе Одлуке о локалним комуналним таксама (''Сл. лист општине Трстеник'', бр. 9/18 и 8/19) остају непромењене.</w:t>
      </w:r>
    </w:p>
    <w:p w:rsidR="00DF7E26" w:rsidRPr="00E0666D" w:rsidRDefault="00DF7E26" w:rsidP="00F73E6D">
      <w:pPr>
        <w:tabs>
          <w:tab w:val="left" w:pos="3660"/>
        </w:tabs>
        <w:jc w:val="center"/>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t>Члан 3.</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Ова одлука ступа на снагу осмог дана од дана објављивања у ''Службеном листу општине Трстеник'', а примењиваће се од 01. јануара 2025. године.</w:t>
      </w: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b/>
          <w:bCs/>
          <w:sz w:val="24"/>
          <w:szCs w:val="24"/>
          <w:lang w:val="sr-Cyrl-RS"/>
        </w:rPr>
      </w:pPr>
      <w:bookmarkStart w:id="2" w:name="_Hlk182395781"/>
      <w:r w:rsidRPr="00E0666D">
        <w:rPr>
          <w:rFonts w:ascii="Times New Roman" w:hAnsi="Times New Roman" w:cs="Times New Roman"/>
          <w:b/>
          <w:bCs/>
          <w:sz w:val="24"/>
          <w:szCs w:val="24"/>
          <w:lang w:val="sr-Cyrl-RS"/>
        </w:rPr>
        <w:t>СКУПШТИНА ОПШТИНЕ ТРСТЕНИК</w:t>
      </w:r>
    </w:p>
    <w:p w:rsidR="00DF7E26" w:rsidRDefault="00DF7E26" w:rsidP="00DF7E26">
      <w:pPr>
        <w:rPr>
          <w:rFonts w:ascii="Times New Roman" w:hAnsi="Times New Roman" w:cs="Times New Roman"/>
          <w:sz w:val="24"/>
          <w:szCs w:val="24"/>
          <w:lang w:val="sr-Cyrl-RS"/>
        </w:rPr>
      </w:pPr>
      <w:r w:rsidRPr="00E0666D">
        <w:rPr>
          <w:rFonts w:ascii="Times New Roman" w:hAnsi="Times New Roman" w:cs="Times New Roman"/>
          <w:sz w:val="24"/>
          <w:szCs w:val="24"/>
          <w:lang w:val="sr-Cyrl-RS"/>
        </w:rPr>
        <w:t>Број: ______________________</w:t>
      </w:r>
    </w:p>
    <w:p w:rsidR="004C3FFB" w:rsidRDefault="004C3FFB" w:rsidP="00DF7E26">
      <w:pPr>
        <w:rPr>
          <w:rFonts w:ascii="Times New Roman" w:hAnsi="Times New Roman" w:cs="Times New Roman"/>
          <w:sz w:val="24"/>
          <w:szCs w:val="24"/>
          <w:lang w:val="sr-Cyrl-RS"/>
        </w:rPr>
      </w:pPr>
    </w:p>
    <w:p w:rsidR="004C3FFB" w:rsidRPr="00E0666D" w:rsidRDefault="004C3FFB" w:rsidP="00DF7E26">
      <w:pPr>
        <w:rPr>
          <w:rFonts w:ascii="Times New Roman" w:hAnsi="Times New Roman" w:cs="Times New Roman"/>
          <w:sz w:val="24"/>
          <w:szCs w:val="24"/>
          <w:lang w:val="sr-Cyrl-RS"/>
        </w:rPr>
      </w:pPr>
    </w:p>
    <w:p w:rsidR="00DF7E26" w:rsidRPr="00E0666D" w:rsidRDefault="00DF7E26" w:rsidP="00DF7E26">
      <w:pPr>
        <w:jc w:val="center"/>
        <w:rPr>
          <w:rFonts w:ascii="Times New Roman" w:hAnsi="Times New Roman" w:cs="Times New Roman"/>
          <w:b/>
          <w:bCs/>
          <w:sz w:val="24"/>
          <w:szCs w:val="24"/>
          <w:lang w:val="sr-Cyrl-RS"/>
        </w:rPr>
      </w:pPr>
      <w:r w:rsidRPr="00E0666D">
        <w:rPr>
          <w:rFonts w:ascii="Times New Roman" w:hAnsi="Times New Roman" w:cs="Times New Roman"/>
          <w:sz w:val="24"/>
          <w:szCs w:val="24"/>
          <w:lang w:val="sr-Cyrl-RS"/>
        </w:rPr>
        <w:t xml:space="preserve">                                            </w:t>
      </w:r>
      <w:r w:rsidRPr="00E0666D">
        <w:rPr>
          <w:rFonts w:ascii="Times New Roman" w:hAnsi="Times New Roman" w:cs="Times New Roman"/>
          <w:b/>
          <w:bCs/>
          <w:sz w:val="24"/>
          <w:szCs w:val="24"/>
          <w:lang w:val="sr-Cyrl-RS"/>
        </w:rPr>
        <w:t>ПРЕДСЕДНИК СКУПШТИНЕ ОПШТИНЕ ТРСТЕНИК</w:t>
      </w:r>
    </w:p>
    <w:p w:rsidR="00DF7E26" w:rsidRPr="004C3FFB" w:rsidRDefault="00DF7E26" w:rsidP="00DF7E26">
      <w:pPr>
        <w:jc w:val="center"/>
        <w:rPr>
          <w:rFonts w:ascii="Times New Roman" w:hAnsi="Times New Roman" w:cs="Times New Roman"/>
          <w:b/>
          <w:bCs/>
          <w:sz w:val="24"/>
          <w:szCs w:val="24"/>
          <w:lang w:val="sr-Cyrl-RS"/>
        </w:rPr>
      </w:pPr>
      <w:r w:rsidRPr="00E0666D">
        <w:rPr>
          <w:rFonts w:ascii="Times New Roman" w:hAnsi="Times New Roman" w:cs="Times New Roman"/>
          <w:sz w:val="24"/>
          <w:szCs w:val="24"/>
          <w:lang w:val="sr-Cyrl-RS"/>
        </w:rPr>
        <w:t xml:space="preserve">                               </w:t>
      </w:r>
      <w:r w:rsidRPr="004C3FFB">
        <w:rPr>
          <w:rFonts w:ascii="Times New Roman" w:hAnsi="Times New Roman" w:cs="Times New Roman"/>
          <w:b/>
          <w:bCs/>
          <w:sz w:val="24"/>
          <w:szCs w:val="24"/>
          <w:lang w:val="sr-Cyrl-RS"/>
        </w:rPr>
        <w:t>Марио Спасић, дипл. комуниколог</w:t>
      </w:r>
    </w:p>
    <w:bookmarkEnd w:id="2"/>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jc w:val="center"/>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lastRenderedPageBreak/>
        <w:t>ОБРАЗЛОЖЕЊЕ</w:t>
      </w:r>
    </w:p>
    <w:p w:rsidR="00DF7E26" w:rsidRPr="00E0666D" w:rsidRDefault="00DF7E26" w:rsidP="00DF7E26">
      <w:pPr>
        <w:jc w:val="center"/>
        <w:rPr>
          <w:rFonts w:ascii="Times New Roman" w:hAnsi="Times New Roman" w:cs="Times New Roman"/>
          <w:b/>
          <w:bCs/>
          <w:sz w:val="24"/>
          <w:szCs w:val="24"/>
          <w:lang w:val="sr-Cyrl-RS"/>
        </w:rPr>
      </w:pPr>
    </w:p>
    <w:p w:rsidR="00DF7E26" w:rsidRPr="00E0666D" w:rsidRDefault="00DF7E26" w:rsidP="00DF7E26">
      <w:pPr>
        <w:rPr>
          <w:rFonts w:ascii="Times New Roman" w:hAnsi="Times New Roman" w:cs="Times New Roman"/>
          <w:b/>
          <w:bCs/>
          <w:sz w:val="24"/>
          <w:szCs w:val="24"/>
          <w:lang w:val="sr-Latn-RS"/>
        </w:rPr>
      </w:pPr>
      <w:r w:rsidRPr="00E0666D">
        <w:rPr>
          <w:rFonts w:ascii="Times New Roman" w:hAnsi="Times New Roman" w:cs="Times New Roman"/>
          <w:b/>
          <w:bCs/>
          <w:sz w:val="24"/>
          <w:szCs w:val="24"/>
          <w:lang w:val="sr-Latn-RS"/>
        </w:rPr>
        <w:t xml:space="preserve">I </w:t>
      </w:r>
      <w:r w:rsidRPr="00E0666D">
        <w:rPr>
          <w:rFonts w:ascii="Times New Roman" w:hAnsi="Times New Roman" w:cs="Times New Roman"/>
          <w:b/>
          <w:bCs/>
          <w:sz w:val="24"/>
          <w:szCs w:val="24"/>
          <w:lang w:val="sr-Cyrl-RS"/>
        </w:rPr>
        <w:t>ПРАВНИ ОСНОВ ЗА ДОНОШЕЊЕ ОДЛУКЕ</w:t>
      </w:r>
    </w:p>
    <w:p w:rsidR="00DF7E26" w:rsidRPr="00E0666D" w:rsidRDefault="00DF7E26" w:rsidP="000A24D2">
      <w:pPr>
        <w:spacing w:after="0"/>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Правни основ за доношење Одлуке о изменама и допунама Одлуке о локалним комуналним таксама садржан је у одредбама </w:t>
      </w:r>
      <w:r w:rsidR="000A24D2" w:rsidRPr="00E0666D">
        <w:rPr>
          <w:rFonts w:ascii="Times New Roman" w:hAnsi="Times New Roman" w:cs="Times New Roman"/>
          <w:sz w:val="24"/>
          <w:szCs w:val="24"/>
          <w:lang w:val="sr-Cyrl-RS"/>
        </w:rPr>
        <w:t xml:space="preserve">члана 7, </w:t>
      </w:r>
      <w:r w:rsidRPr="00E0666D">
        <w:rPr>
          <w:rFonts w:ascii="Times New Roman" w:hAnsi="Times New Roman" w:cs="Times New Roman"/>
          <w:sz w:val="24"/>
          <w:szCs w:val="24"/>
          <w:lang w:val="sr-Cyrl-RS"/>
        </w:rPr>
        <w:t xml:space="preserve">члана 11. став 1. и члана 18. Закона </w:t>
      </w:r>
      <w:bookmarkStart w:id="3" w:name="_Hlk182553307"/>
      <w:r w:rsidRPr="00E0666D">
        <w:rPr>
          <w:rFonts w:ascii="Times New Roman" w:hAnsi="Times New Roman" w:cs="Times New Roman"/>
          <w:sz w:val="24"/>
          <w:szCs w:val="24"/>
          <w:lang w:val="sr-Cyrl-RS"/>
        </w:rPr>
        <w:t>о финансирању локалне самоуправе (''Сл. гласник РС'', бр. 62/06 ....и 85/24-усклађени дин. износи, у даљем тексту: Закон)</w:t>
      </w:r>
      <w:bookmarkEnd w:id="3"/>
      <w:r w:rsidRPr="00E0666D">
        <w:rPr>
          <w:rFonts w:ascii="Times New Roman" w:hAnsi="Times New Roman" w:cs="Times New Roman"/>
          <w:sz w:val="24"/>
          <w:szCs w:val="24"/>
          <w:lang w:val="sr-Cyrl-RS"/>
        </w:rPr>
        <w:t xml:space="preserve"> и члана 40. став 1. тачка </w:t>
      </w:r>
      <w:r w:rsidR="000A24D2" w:rsidRPr="00E0666D">
        <w:rPr>
          <w:rFonts w:ascii="Times New Roman" w:hAnsi="Times New Roman" w:cs="Times New Roman"/>
          <w:sz w:val="24"/>
          <w:szCs w:val="24"/>
          <w:lang w:val="sr-Cyrl-RS"/>
        </w:rPr>
        <w:t>3</w:t>
      </w:r>
      <w:r w:rsidRPr="00E0666D">
        <w:rPr>
          <w:rFonts w:ascii="Times New Roman" w:hAnsi="Times New Roman" w:cs="Times New Roman"/>
          <w:sz w:val="24"/>
          <w:szCs w:val="24"/>
          <w:lang w:val="sr-Cyrl-RS"/>
        </w:rPr>
        <w:t xml:space="preserve">) Статута општине Трстеник (''Сл. лист општине Трстеник'', бр. 1/19). </w:t>
      </w:r>
    </w:p>
    <w:p w:rsidR="000A24D2" w:rsidRPr="00E0666D" w:rsidRDefault="000A24D2" w:rsidP="000A24D2">
      <w:pPr>
        <w:spacing w:after="0"/>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w:t>
      </w:r>
      <w:bookmarkStart w:id="4" w:name="_Hlk182553279"/>
      <w:r w:rsidRPr="00E0666D">
        <w:rPr>
          <w:rFonts w:ascii="Times New Roman" w:hAnsi="Times New Roman" w:cs="Times New Roman"/>
          <w:sz w:val="24"/>
          <w:szCs w:val="24"/>
          <w:lang w:val="sr-Cyrl-RS"/>
        </w:rPr>
        <w:t xml:space="preserve">Чланом 7. став 1. Закона прописано је да </w:t>
      </w:r>
      <w:r w:rsidRPr="00E0666D">
        <w:rPr>
          <w:rFonts w:ascii="Times New Roman" w:hAnsi="Times New Roman" w:cs="Times New Roman"/>
          <w:color w:val="333333"/>
          <w:sz w:val="24"/>
          <w:szCs w:val="24"/>
          <w:shd w:val="clear" w:color="auto" w:fill="FFFFFF"/>
          <w:lang w:val="sr-Cyrl-RS"/>
        </w:rPr>
        <w:t>с</w:t>
      </w:r>
      <w:r w:rsidRPr="00E0666D">
        <w:rPr>
          <w:rFonts w:ascii="Times New Roman" w:hAnsi="Times New Roman" w:cs="Times New Roman"/>
          <w:color w:val="333333"/>
          <w:sz w:val="24"/>
          <w:szCs w:val="24"/>
          <w:shd w:val="clear" w:color="auto" w:fill="FFFFFF"/>
        </w:rPr>
        <w:t>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r w:rsidRPr="00E0666D">
        <w:rPr>
          <w:rFonts w:ascii="Times New Roman" w:hAnsi="Times New Roman" w:cs="Times New Roman"/>
          <w:color w:val="333333"/>
          <w:sz w:val="24"/>
          <w:szCs w:val="24"/>
          <w:shd w:val="clear" w:color="auto" w:fill="FFFFFF"/>
          <w:lang w:val="sr-Cyrl-RS"/>
        </w:rPr>
        <w:t xml:space="preserve"> </w:t>
      </w:r>
      <w:r w:rsidRPr="00E0666D">
        <w:rPr>
          <w:rFonts w:ascii="Times New Roman" w:hAnsi="Times New Roman" w:cs="Times New Roman"/>
          <w:color w:val="333333"/>
          <w:sz w:val="24"/>
          <w:szCs w:val="24"/>
          <w:shd w:val="clear" w:color="auto" w:fill="FFFFFF"/>
        </w:rPr>
        <w:t>Одлука из става 1. овог члана доноси се након одржавања јавне расправе, а може се мењати највише једанпут годишње, и то у поступку утврђивања буџета јединице локалне самоуправе за наредну годину</w:t>
      </w:r>
      <w:r w:rsidRPr="00E0666D">
        <w:rPr>
          <w:rFonts w:ascii="Times New Roman" w:hAnsi="Times New Roman" w:cs="Times New Roman"/>
          <w:color w:val="333333"/>
          <w:sz w:val="24"/>
          <w:szCs w:val="24"/>
          <w:shd w:val="clear" w:color="auto" w:fill="FFFFFF"/>
          <w:lang w:val="sr-Cyrl-RS"/>
        </w:rPr>
        <w:t xml:space="preserve"> сагласно члану 7. став 2</w:t>
      </w:r>
      <w:r w:rsidR="009845EC">
        <w:rPr>
          <w:rFonts w:ascii="Times New Roman" w:hAnsi="Times New Roman" w:cs="Times New Roman"/>
          <w:color w:val="333333"/>
          <w:sz w:val="24"/>
          <w:szCs w:val="24"/>
          <w:shd w:val="clear" w:color="auto" w:fill="FFFFFF"/>
          <w:lang w:val="sr-Cyrl-RS"/>
        </w:rPr>
        <w:t>.</w:t>
      </w:r>
      <w:r w:rsidRPr="00E0666D">
        <w:rPr>
          <w:rFonts w:ascii="Times New Roman" w:hAnsi="Times New Roman" w:cs="Times New Roman"/>
          <w:color w:val="333333"/>
          <w:sz w:val="24"/>
          <w:szCs w:val="24"/>
          <w:shd w:val="clear" w:color="auto" w:fill="FFFFFF"/>
          <w:lang w:val="sr-Cyrl-RS"/>
        </w:rPr>
        <w:t xml:space="preserve"> Закона.</w:t>
      </w:r>
    </w:p>
    <w:bookmarkEnd w:id="4"/>
    <w:p w:rsidR="00DF7E26" w:rsidRPr="00E0666D" w:rsidRDefault="00DF7E26" w:rsidP="004C3FFB">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Одредбама члана 11. став 1. Закона прописано је да скупштина јединице локалне самоуправе може уводити локалне комуналне таксе за коришћење права, предмета и услуга, а одредбама члана 18. Закона прописано је да се актом скупштине јединице локалне самоуправе, којим се уводи локална комунална такса, утврђују обвезници, висина, олакшице, рокови и начин плаћања локалне комуналне таксе. Статут општине Трстеник, у члану 40. став 1. тачка </w:t>
      </w:r>
      <w:r w:rsidR="000A24D2" w:rsidRPr="00E0666D">
        <w:rPr>
          <w:rFonts w:ascii="Times New Roman" w:hAnsi="Times New Roman" w:cs="Times New Roman"/>
          <w:sz w:val="24"/>
          <w:szCs w:val="24"/>
          <w:lang w:val="sr-Cyrl-RS"/>
        </w:rPr>
        <w:t>3</w:t>
      </w:r>
      <w:r w:rsidRPr="00E0666D">
        <w:rPr>
          <w:rFonts w:ascii="Times New Roman" w:hAnsi="Times New Roman" w:cs="Times New Roman"/>
          <w:sz w:val="24"/>
          <w:szCs w:val="24"/>
          <w:lang w:val="sr-Cyrl-RS"/>
        </w:rPr>
        <w:t xml:space="preserve">) прописује да Скупштина општине </w:t>
      </w:r>
      <w:r w:rsidR="000A24D2" w:rsidRPr="00E0666D">
        <w:rPr>
          <w:rFonts w:ascii="Times New Roman" w:hAnsi="Times New Roman" w:cs="Times New Roman"/>
          <w:sz w:val="24"/>
          <w:szCs w:val="24"/>
          <w:lang w:val="sr-Cyrl-RS"/>
        </w:rPr>
        <w:t>утврђује стопе изворних прихода Општине, као и начин и мерила за одређивање висине локалних такса и накнада</w:t>
      </w:r>
      <w:r w:rsidRPr="00E0666D">
        <w:rPr>
          <w:rFonts w:ascii="Times New Roman" w:hAnsi="Times New Roman" w:cs="Times New Roman"/>
          <w:sz w:val="24"/>
          <w:szCs w:val="24"/>
          <w:lang w:val="sr-Cyrl-RS"/>
        </w:rPr>
        <w:t>.</w:t>
      </w:r>
    </w:p>
    <w:p w:rsidR="00DF7E26" w:rsidRPr="00E0666D" w:rsidRDefault="00DF7E26" w:rsidP="00DF7E26">
      <w:pPr>
        <w:rPr>
          <w:rFonts w:ascii="Times New Roman" w:hAnsi="Times New Roman" w:cs="Times New Roman"/>
          <w:b/>
          <w:bCs/>
          <w:sz w:val="24"/>
          <w:szCs w:val="24"/>
          <w:lang w:val="sr-Cyrl-RS"/>
        </w:rPr>
      </w:pPr>
      <w:r w:rsidRPr="00E0666D">
        <w:rPr>
          <w:rFonts w:ascii="Times New Roman" w:hAnsi="Times New Roman" w:cs="Times New Roman"/>
          <w:b/>
          <w:bCs/>
          <w:sz w:val="24"/>
          <w:szCs w:val="24"/>
          <w:lang w:val="sr-Latn-RS"/>
        </w:rPr>
        <w:t xml:space="preserve">II </w:t>
      </w:r>
      <w:r w:rsidRPr="00E0666D">
        <w:rPr>
          <w:rFonts w:ascii="Times New Roman" w:hAnsi="Times New Roman" w:cs="Times New Roman"/>
          <w:b/>
          <w:bCs/>
          <w:sz w:val="24"/>
          <w:szCs w:val="24"/>
          <w:lang w:val="sr-Cyrl-RS"/>
        </w:rPr>
        <w:t>РАЗЛОЗИ ЗА ДОНОШЕЊЕ ОДЛУКЕ</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Одредбама члана 15а Закона прописано је ограничење највиших износа локалних комуналних такси за истицање фирме на пословном простору (у даљем тексту: фирмарина) за одређена правна лица разврстана у складу са законом којим се уређује рачуноводство, и то за средња правна лица, као и предузетнике и мала правна лица до две просечне зараде и за велика правна лица до три просечне зараде по запосленом, остварене на територији јединице локалне самоуправе у периоду јануар-август године </w:t>
      </w:r>
      <w:bookmarkStart w:id="5" w:name="_Hlk182381566"/>
      <w:r w:rsidRPr="00E0666D">
        <w:rPr>
          <w:rFonts w:ascii="Times New Roman" w:hAnsi="Times New Roman" w:cs="Times New Roman"/>
          <w:sz w:val="24"/>
          <w:szCs w:val="24"/>
          <w:lang w:val="sr-Cyrl-RS"/>
        </w:rPr>
        <w:t>која претходи години за коју се утврђује фирмарина, а према подацима републичког органа надлежног за послове статистике</w:t>
      </w:r>
      <w:bookmarkEnd w:id="5"/>
      <w:r w:rsidRPr="00E0666D">
        <w:rPr>
          <w:rFonts w:ascii="Times New Roman" w:hAnsi="Times New Roman" w:cs="Times New Roman"/>
          <w:sz w:val="24"/>
          <w:szCs w:val="24"/>
          <w:lang w:val="sr-Cyrl-RS"/>
        </w:rPr>
        <w:t xml:space="preserve">. Поред наведеног, прописано је ограничење највишег износа фирмарине до десет просечних зарада, за правна лица и предузетнике, која обављају одређене делатности прописане Законом и то: банкарства, осигурања имовине и лица, производње и трговине нафтом и дериватима нафте, производње и трговине на велико дуванским производима, производње цемента, 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Скупштина општине Трстеник, донела је Одлуку о локалним комуналним таксама 2018. године (са применом од 01.01.2019. године) и у периоду од шест година нису мењани износи локалне комуналне таксе за истицање фирме на пословном простору. Како је претходно наведено основ за обрачун фирмарине је просечна зарада по запосленом остварена на територији јединице локалне самоуправе у периоду јануар-август године која претходи години за коју се утврђује фирмарина, а према подацима републичког органа надлежног за послове статистике. Просечна зарада за назначени </w:t>
      </w:r>
      <w:r w:rsidRPr="00E0666D">
        <w:rPr>
          <w:rFonts w:ascii="Times New Roman" w:hAnsi="Times New Roman" w:cs="Times New Roman"/>
          <w:sz w:val="24"/>
          <w:szCs w:val="24"/>
          <w:lang w:val="sr-Cyrl-RS"/>
        </w:rPr>
        <w:lastRenderedPageBreak/>
        <w:t>период у 201</w:t>
      </w:r>
      <w:r w:rsidRPr="00E0666D">
        <w:rPr>
          <w:rFonts w:ascii="Times New Roman" w:hAnsi="Times New Roman" w:cs="Times New Roman"/>
          <w:sz w:val="24"/>
          <w:szCs w:val="24"/>
          <w:lang w:val="sr-Latn-RS"/>
        </w:rPr>
        <w:t>8</w:t>
      </w:r>
      <w:r w:rsidRPr="00E0666D">
        <w:rPr>
          <w:rFonts w:ascii="Times New Roman" w:hAnsi="Times New Roman" w:cs="Times New Roman"/>
          <w:sz w:val="24"/>
          <w:szCs w:val="24"/>
          <w:lang w:val="sr-Cyrl-RS"/>
        </w:rPr>
        <w:t xml:space="preserve">. години, у општини Трстеник износила је </w:t>
      </w:r>
      <w:r w:rsidRPr="00E0666D">
        <w:rPr>
          <w:rFonts w:ascii="Times New Roman" w:hAnsi="Times New Roman" w:cs="Times New Roman"/>
          <w:sz w:val="24"/>
          <w:szCs w:val="24"/>
          <w:lang w:val="sr-Latn-RS"/>
        </w:rPr>
        <w:t>53.906,00</w:t>
      </w:r>
      <w:r w:rsidRPr="00E0666D">
        <w:rPr>
          <w:rFonts w:ascii="Times New Roman" w:hAnsi="Times New Roman" w:cs="Times New Roman"/>
          <w:sz w:val="24"/>
          <w:szCs w:val="24"/>
          <w:lang w:val="sr-Cyrl-RS"/>
        </w:rPr>
        <w:t xml:space="preserve"> динара, а у текућој (2024.) години износи 102.108,00 динара. </w:t>
      </w: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b/>
          <w:bCs/>
          <w:sz w:val="24"/>
          <w:szCs w:val="24"/>
          <w:lang w:val="sr-Latn-RS"/>
        </w:rPr>
      </w:pPr>
      <w:r w:rsidRPr="00E0666D">
        <w:rPr>
          <w:rFonts w:ascii="Times New Roman" w:hAnsi="Times New Roman" w:cs="Times New Roman"/>
          <w:b/>
          <w:bCs/>
          <w:sz w:val="24"/>
          <w:szCs w:val="24"/>
          <w:lang w:val="sr-Latn-RS"/>
        </w:rPr>
        <w:t xml:space="preserve">III </w:t>
      </w:r>
      <w:r w:rsidRPr="00E0666D">
        <w:rPr>
          <w:rFonts w:ascii="Times New Roman" w:hAnsi="Times New Roman" w:cs="Times New Roman"/>
          <w:b/>
          <w:bCs/>
          <w:sz w:val="24"/>
          <w:szCs w:val="24"/>
          <w:lang w:val="sr-Cyrl-RS"/>
        </w:rPr>
        <w:t>ОЧЕКИВАНИ ЕФЕКТИ ПРИХОДА У 202</w:t>
      </w:r>
      <w:r w:rsidRPr="00E0666D">
        <w:rPr>
          <w:rFonts w:ascii="Times New Roman" w:hAnsi="Times New Roman" w:cs="Times New Roman"/>
          <w:b/>
          <w:bCs/>
          <w:sz w:val="24"/>
          <w:szCs w:val="24"/>
          <w:lang w:val="sr-Latn-RS"/>
        </w:rPr>
        <w:t>5</w:t>
      </w:r>
      <w:r w:rsidRPr="00E0666D">
        <w:rPr>
          <w:rFonts w:ascii="Times New Roman" w:hAnsi="Times New Roman" w:cs="Times New Roman"/>
          <w:b/>
          <w:bCs/>
          <w:sz w:val="24"/>
          <w:szCs w:val="24"/>
          <w:lang w:val="sr-Cyrl-RS"/>
        </w:rPr>
        <w:t>. ГОДИНИ</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sz w:val="24"/>
          <w:szCs w:val="24"/>
          <w:lang w:val="sr-Cyrl-RS"/>
        </w:rPr>
        <w:t xml:space="preserve">   Изменом износа локалне комуналне таксе за истицање фирме на пословном простору, који су прописани овом Одлуком, очекује се повећање прихода по основу фирмарине у буџету општине Трстеник у 2025. години, за око 6.500.000,00 динара у односу на 2024. годину.</w:t>
      </w: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b/>
          <w:bCs/>
          <w:sz w:val="24"/>
          <w:szCs w:val="24"/>
          <w:lang w:val="sr-Cyrl-RS"/>
        </w:rPr>
      </w:pPr>
      <w:r w:rsidRPr="00E0666D">
        <w:rPr>
          <w:rFonts w:ascii="Times New Roman" w:hAnsi="Times New Roman" w:cs="Times New Roman"/>
          <w:b/>
          <w:bCs/>
          <w:sz w:val="24"/>
          <w:szCs w:val="24"/>
          <w:lang w:val="sr-Latn-RS"/>
        </w:rPr>
        <w:t xml:space="preserve">IV </w:t>
      </w:r>
      <w:r w:rsidRPr="00E0666D">
        <w:rPr>
          <w:rFonts w:ascii="Times New Roman" w:hAnsi="Times New Roman" w:cs="Times New Roman"/>
          <w:b/>
          <w:bCs/>
          <w:sz w:val="24"/>
          <w:szCs w:val="24"/>
          <w:lang w:val="sr-Cyrl-RS"/>
        </w:rPr>
        <w:t>СРЕДСТВА ЗА СПРОВОЂЕЊЕ ОДЛУКЕ</w:t>
      </w:r>
    </w:p>
    <w:p w:rsidR="00DF7E26" w:rsidRPr="00E0666D" w:rsidRDefault="00DF7E26" w:rsidP="00DF7E26">
      <w:pPr>
        <w:jc w:val="both"/>
        <w:rPr>
          <w:rFonts w:ascii="Times New Roman" w:hAnsi="Times New Roman" w:cs="Times New Roman"/>
          <w:sz w:val="24"/>
          <w:szCs w:val="24"/>
          <w:lang w:val="sr-Cyrl-RS"/>
        </w:rPr>
      </w:pPr>
      <w:r w:rsidRPr="00E0666D">
        <w:rPr>
          <w:rFonts w:ascii="Times New Roman" w:hAnsi="Times New Roman" w:cs="Times New Roman"/>
          <w:b/>
          <w:bCs/>
          <w:sz w:val="24"/>
          <w:szCs w:val="24"/>
          <w:lang w:val="sr-Cyrl-RS"/>
        </w:rPr>
        <w:t xml:space="preserve">   </w:t>
      </w:r>
      <w:r w:rsidRPr="00E0666D">
        <w:rPr>
          <w:rFonts w:ascii="Times New Roman" w:hAnsi="Times New Roman" w:cs="Times New Roman"/>
          <w:sz w:val="24"/>
          <w:szCs w:val="24"/>
          <w:lang w:val="sr-Cyrl-RS"/>
        </w:rPr>
        <w:t>За спровођење ове Одлуке није потребно ангажовање додатних средстава из буџета општине Трстеник.</w:t>
      </w: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sz w:val="24"/>
          <w:szCs w:val="24"/>
          <w:lang w:val="sr-Cyrl-RS"/>
        </w:rPr>
      </w:pPr>
    </w:p>
    <w:p w:rsidR="00DF7E26" w:rsidRPr="00E0666D" w:rsidRDefault="00DF7E26" w:rsidP="00DF7E26">
      <w:pPr>
        <w:rPr>
          <w:rFonts w:ascii="Times New Roman" w:hAnsi="Times New Roman" w:cs="Times New Roman"/>
          <w:b/>
          <w:bCs/>
          <w:sz w:val="24"/>
          <w:szCs w:val="24"/>
          <w:lang w:val="sr-Cyrl-RS"/>
        </w:rPr>
      </w:pPr>
      <w:r w:rsidRPr="00E0666D">
        <w:rPr>
          <w:rFonts w:ascii="Times New Roman" w:hAnsi="Times New Roman" w:cs="Times New Roman"/>
          <w:b/>
          <w:bCs/>
          <w:sz w:val="24"/>
          <w:szCs w:val="24"/>
          <w:lang w:val="sr-Cyrl-RS"/>
        </w:rPr>
        <w:t>СКУПШТИНА ОПШТИНЕ ТРСТЕНИК</w:t>
      </w:r>
    </w:p>
    <w:p w:rsidR="00DF7E26" w:rsidRDefault="00DF7E26" w:rsidP="00DF7E26">
      <w:pPr>
        <w:rPr>
          <w:rFonts w:ascii="Times New Roman" w:hAnsi="Times New Roman" w:cs="Times New Roman"/>
          <w:sz w:val="24"/>
          <w:szCs w:val="24"/>
          <w:lang w:val="sr-Cyrl-RS"/>
        </w:rPr>
      </w:pPr>
      <w:r w:rsidRPr="00E0666D">
        <w:rPr>
          <w:rFonts w:ascii="Times New Roman" w:hAnsi="Times New Roman" w:cs="Times New Roman"/>
          <w:sz w:val="24"/>
          <w:szCs w:val="24"/>
          <w:lang w:val="sr-Cyrl-RS"/>
        </w:rPr>
        <w:t>Број: ______________________</w:t>
      </w:r>
    </w:p>
    <w:p w:rsidR="004C3FFB" w:rsidRDefault="004C3FFB" w:rsidP="00DF7E26">
      <w:pPr>
        <w:rPr>
          <w:rFonts w:ascii="Times New Roman" w:hAnsi="Times New Roman" w:cs="Times New Roman"/>
          <w:sz w:val="24"/>
          <w:szCs w:val="24"/>
          <w:lang w:val="sr-Cyrl-RS"/>
        </w:rPr>
      </w:pPr>
    </w:p>
    <w:p w:rsidR="004C3FFB" w:rsidRPr="00E0666D" w:rsidRDefault="004C3FFB" w:rsidP="00DF7E26">
      <w:pPr>
        <w:rPr>
          <w:rFonts w:ascii="Times New Roman" w:hAnsi="Times New Roman" w:cs="Times New Roman"/>
          <w:sz w:val="24"/>
          <w:szCs w:val="24"/>
          <w:lang w:val="sr-Cyrl-RS"/>
        </w:rPr>
      </w:pPr>
    </w:p>
    <w:p w:rsidR="00DF7E26" w:rsidRPr="00E0666D" w:rsidRDefault="00DF7E26" w:rsidP="00DF7E26">
      <w:pPr>
        <w:jc w:val="center"/>
        <w:rPr>
          <w:rFonts w:ascii="Times New Roman" w:hAnsi="Times New Roman" w:cs="Times New Roman"/>
          <w:b/>
          <w:bCs/>
          <w:sz w:val="24"/>
          <w:szCs w:val="24"/>
          <w:lang w:val="sr-Cyrl-RS"/>
        </w:rPr>
      </w:pPr>
      <w:r w:rsidRPr="00E0666D">
        <w:rPr>
          <w:rFonts w:ascii="Times New Roman" w:hAnsi="Times New Roman" w:cs="Times New Roman"/>
          <w:sz w:val="24"/>
          <w:szCs w:val="24"/>
          <w:lang w:val="sr-Cyrl-RS"/>
        </w:rPr>
        <w:t xml:space="preserve">                                             </w:t>
      </w:r>
      <w:r w:rsidRPr="00E0666D">
        <w:rPr>
          <w:rFonts w:ascii="Times New Roman" w:hAnsi="Times New Roman" w:cs="Times New Roman"/>
          <w:b/>
          <w:bCs/>
          <w:sz w:val="24"/>
          <w:szCs w:val="24"/>
          <w:lang w:val="sr-Cyrl-RS"/>
        </w:rPr>
        <w:t>ПРЕДСЕДНИК СКУПШТИНЕ ОПШТИНЕ ТРСТЕНИК</w:t>
      </w:r>
    </w:p>
    <w:p w:rsidR="00DF7E26" w:rsidRPr="004C3FFB" w:rsidRDefault="00DF7E26" w:rsidP="00DF7E26">
      <w:pPr>
        <w:jc w:val="center"/>
        <w:rPr>
          <w:rFonts w:ascii="Times New Roman" w:hAnsi="Times New Roman" w:cs="Times New Roman"/>
          <w:b/>
          <w:bCs/>
          <w:sz w:val="24"/>
          <w:szCs w:val="24"/>
          <w:lang w:val="sr-Cyrl-RS"/>
        </w:rPr>
      </w:pPr>
      <w:r w:rsidRPr="00E0666D">
        <w:rPr>
          <w:rFonts w:ascii="Times New Roman" w:hAnsi="Times New Roman" w:cs="Times New Roman"/>
          <w:sz w:val="24"/>
          <w:szCs w:val="24"/>
          <w:lang w:val="sr-Cyrl-RS"/>
        </w:rPr>
        <w:t xml:space="preserve">                                         </w:t>
      </w:r>
      <w:r w:rsidRPr="004C3FFB">
        <w:rPr>
          <w:rFonts w:ascii="Times New Roman" w:hAnsi="Times New Roman" w:cs="Times New Roman"/>
          <w:b/>
          <w:bCs/>
          <w:sz w:val="24"/>
          <w:szCs w:val="24"/>
          <w:lang w:val="sr-Cyrl-RS"/>
        </w:rPr>
        <w:t>Марио Спасић, дипл. комуниколог</w:t>
      </w:r>
    </w:p>
    <w:p w:rsidR="00DF7E26" w:rsidRDefault="00DF7E26" w:rsidP="00DF7E26">
      <w:pPr>
        <w:rPr>
          <w:lang w:val="sr-Cyrl-RS"/>
        </w:rPr>
      </w:pPr>
    </w:p>
    <w:p w:rsidR="00A37F18" w:rsidRDefault="00A37F18"/>
    <w:sectPr w:rsidR="00A3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26"/>
    <w:rsid w:val="000A24D2"/>
    <w:rsid w:val="001C0427"/>
    <w:rsid w:val="004C3FFB"/>
    <w:rsid w:val="004E235C"/>
    <w:rsid w:val="00723753"/>
    <w:rsid w:val="0075482D"/>
    <w:rsid w:val="009103CA"/>
    <w:rsid w:val="009845EC"/>
    <w:rsid w:val="00A37F18"/>
    <w:rsid w:val="00B75DF9"/>
    <w:rsid w:val="00CB6F2B"/>
    <w:rsid w:val="00D83BBD"/>
    <w:rsid w:val="00DF7E26"/>
    <w:rsid w:val="00E0666D"/>
    <w:rsid w:val="00ED5ECA"/>
    <w:rsid w:val="00F73E6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F7FD"/>
  <w15:chartTrackingRefBased/>
  <w15:docId w15:val="{0B1E7BA3-5D3A-48F0-8417-FA98EACC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26"/>
    <w:pPr>
      <w:spacing w:line="25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6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Stojanovic</dc:creator>
  <cp:keywords/>
  <dc:description/>
  <cp:lastModifiedBy>Branislav Stojanovic</cp:lastModifiedBy>
  <cp:revision>66</cp:revision>
  <cp:lastPrinted>2024-11-15T07:59:00Z</cp:lastPrinted>
  <dcterms:created xsi:type="dcterms:W3CDTF">2024-11-15T07:24:00Z</dcterms:created>
  <dcterms:modified xsi:type="dcterms:W3CDTF">2024-11-15T08:09:00Z</dcterms:modified>
</cp:coreProperties>
</file>